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Сценарий мероприятия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«</w:t>
      </w:r>
      <w:r w:rsidR="006078C5">
        <w:rPr>
          <w:color w:val="000000"/>
          <w:sz w:val="44"/>
          <w:szCs w:val="44"/>
        </w:rPr>
        <w:t>ВИДЫ</w:t>
      </w:r>
      <w:r>
        <w:rPr>
          <w:color w:val="000000"/>
          <w:sz w:val="44"/>
          <w:szCs w:val="44"/>
        </w:rPr>
        <w:t xml:space="preserve"> ПРИВЕТСТВИЯ»</w:t>
      </w:r>
    </w:p>
    <w:p w:rsidR="00FA12C0" w:rsidRDefault="00FA12C0" w:rsidP="0032619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6D6FFC" w:rsidRPr="006D6FFC" w:rsidRDefault="006D6FFC" w:rsidP="0032619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>Подготовили и п</w:t>
      </w:r>
      <w:r w:rsidR="00FA12C0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ровели социальные педагоги: </w:t>
      </w:r>
      <w:r w:rsidR="00FA12C0" w:rsidRPr="006D6FFC">
        <w:rPr>
          <w:rFonts w:ascii="Times New Roman" w:eastAsia="Times New Roman" w:hAnsi="Times New Roman" w:cs="Times New Roman"/>
          <w:bCs/>
          <w:color w:val="212121"/>
          <w:sz w:val="28"/>
        </w:rPr>
        <w:t xml:space="preserve">Ирина Николаевна Фролова, Мария Дмитриевна </w:t>
      </w:r>
      <w:r w:rsidRPr="006D6FFC">
        <w:rPr>
          <w:rFonts w:ascii="Times New Roman" w:eastAsia="Times New Roman" w:hAnsi="Times New Roman" w:cs="Times New Roman"/>
          <w:bCs/>
          <w:color w:val="212121"/>
          <w:sz w:val="28"/>
        </w:rPr>
        <w:t xml:space="preserve">Абраменкова. </w:t>
      </w:r>
    </w:p>
    <w:p w:rsidR="00FA12C0" w:rsidRPr="006D6FFC" w:rsidRDefault="006D6FFC" w:rsidP="0032619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Участники: </w:t>
      </w:r>
      <w:r w:rsidRPr="006D6FFC">
        <w:rPr>
          <w:rFonts w:ascii="Times New Roman" w:eastAsia="Times New Roman" w:hAnsi="Times New Roman" w:cs="Times New Roman"/>
          <w:bCs/>
          <w:color w:val="212121"/>
          <w:sz w:val="28"/>
        </w:rPr>
        <w:t xml:space="preserve">обучающиеся. </w:t>
      </w:r>
    </w:p>
    <w:p w:rsidR="00FA12C0" w:rsidRPr="006D6FFC" w:rsidRDefault="006D6FFC" w:rsidP="0032619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Дата проведения: </w:t>
      </w:r>
      <w:r w:rsidRPr="006D6FFC">
        <w:rPr>
          <w:rFonts w:ascii="Times New Roman" w:eastAsia="Times New Roman" w:hAnsi="Times New Roman" w:cs="Times New Roman"/>
          <w:bCs/>
          <w:color w:val="212121"/>
          <w:sz w:val="28"/>
        </w:rPr>
        <w:t>28,</w:t>
      </w:r>
      <w:r>
        <w:rPr>
          <w:rFonts w:ascii="Times New Roman" w:eastAsia="Times New Roman" w:hAnsi="Times New Roman" w:cs="Times New Roman"/>
          <w:bCs/>
          <w:color w:val="212121"/>
          <w:sz w:val="28"/>
        </w:rPr>
        <w:t xml:space="preserve"> </w:t>
      </w:r>
      <w:r w:rsidRPr="006D6FFC">
        <w:rPr>
          <w:rFonts w:ascii="Times New Roman" w:eastAsia="Times New Roman" w:hAnsi="Times New Roman" w:cs="Times New Roman"/>
          <w:bCs/>
          <w:color w:val="212121"/>
          <w:sz w:val="28"/>
        </w:rPr>
        <w:t>29 января 2021 года.</w:t>
      </w:r>
    </w:p>
    <w:p w:rsidR="0032619F" w:rsidRPr="0032619F" w:rsidRDefault="0032619F" w:rsidP="0032619F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32619F">
        <w:rPr>
          <w:rFonts w:ascii="Times New Roman" w:eastAsia="Times New Roman" w:hAnsi="Times New Roman" w:cs="Times New Roman"/>
          <w:b/>
          <w:bCs/>
          <w:color w:val="212121"/>
          <w:sz w:val="28"/>
        </w:rPr>
        <w:t>Форма проведения</w:t>
      </w:r>
      <w:r w:rsidRPr="003261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</w:t>
      </w:r>
      <w:r w:rsidR="00FA12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игра - </w:t>
      </w:r>
      <w:r w:rsidRPr="0032619F">
        <w:rPr>
          <w:rFonts w:ascii="Times New Roman" w:eastAsia="Times New Roman" w:hAnsi="Times New Roman" w:cs="Times New Roman"/>
          <w:color w:val="212121"/>
          <w:sz w:val="28"/>
          <w:szCs w:val="28"/>
        </w:rPr>
        <w:t>беседа.</w:t>
      </w:r>
    </w:p>
    <w:p w:rsidR="0032619F" w:rsidRPr="0032619F" w:rsidRDefault="0032619F" w:rsidP="0032619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619F">
        <w:rPr>
          <w:rFonts w:ascii="Times New Roman" w:eastAsia="Times New Roman" w:hAnsi="Times New Roman" w:cs="Times New Roman"/>
          <w:b/>
          <w:bCs/>
          <w:color w:val="212121"/>
          <w:sz w:val="28"/>
        </w:rPr>
        <w:t>Цель: </w:t>
      </w:r>
      <w:r w:rsidR="006078C5" w:rsidRPr="00607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</w:t>
      </w:r>
      <w:r w:rsidR="00607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6078C5" w:rsidRPr="00607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игровой форме с приветствиями принятыми в обществе, как у нас в стране, так и в других странах мира.</w:t>
      </w:r>
      <w:r w:rsidR="006D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07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32619F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формировать представление об основных этических нормах и навыках культурного общения</w:t>
      </w:r>
      <w:r w:rsidRPr="003261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32619F" w:rsidRPr="0032619F" w:rsidRDefault="0032619F" w:rsidP="0032619F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32619F">
        <w:rPr>
          <w:rFonts w:ascii="Times New Roman" w:eastAsia="Times New Roman" w:hAnsi="Times New Roman" w:cs="Times New Roman"/>
          <w:b/>
          <w:bCs/>
          <w:color w:val="212121"/>
          <w:sz w:val="28"/>
        </w:rPr>
        <w:t> </w:t>
      </w:r>
    </w:p>
    <w:p w:rsidR="0032619F" w:rsidRPr="0032619F" w:rsidRDefault="0032619F" w:rsidP="0032619F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32619F">
        <w:rPr>
          <w:rFonts w:ascii="Times New Roman" w:eastAsia="Times New Roman" w:hAnsi="Times New Roman" w:cs="Times New Roman"/>
          <w:b/>
          <w:bCs/>
          <w:color w:val="212121"/>
          <w:sz w:val="28"/>
        </w:rPr>
        <w:t>Задачи:  </w:t>
      </w:r>
    </w:p>
    <w:p w:rsidR="0032619F" w:rsidRPr="0032619F" w:rsidRDefault="0032619F" w:rsidP="00326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61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Расширить знания </w:t>
      </w:r>
      <w:proofErr w:type="gramStart"/>
      <w:r w:rsidRPr="0032619F">
        <w:rPr>
          <w:rFonts w:ascii="Times New Roman" w:eastAsia="Times New Roman" w:hAnsi="Times New Roman" w:cs="Times New Roman"/>
          <w:color w:val="212121"/>
          <w:sz w:val="28"/>
          <w:szCs w:val="28"/>
        </w:rPr>
        <w:t>обучающихся</w:t>
      </w:r>
      <w:proofErr w:type="gramEnd"/>
      <w:r w:rsidRPr="003261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  искусстве общения;</w:t>
      </w:r>
    </w:p>
    <w:p w:rsidR="0032619F" w:rsidRPr="0032619F" w:rsidRDefault="0032619F" w:rsidP="00326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619F">
        <w:rPr>
          <w:rFonts w:ascii="Times New Roman" w:eastAsia="Times New Roman" w:hAnsi="Times New Roman" w:cs="Times New Roman"/>
          <w:color w:val="212121"/>
          <w:sz w:val="28"/>
          <w:szCs w:val="28"/>
        </w:rPr>
        <w:t>Содействовать формированию умения оценивать собственные поступки и поступки окружающих;</w:t>
      </w:r>
    </w:p>
    <w:p w:rsidR="0032619F" w:rsidRPr="006078C5" w:rsidRDefault="0032619F" w:rsidP="00607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619F">
        <w:rPr>
          <w:rFonts w:ascii="Times New Roman" w:eastAsia="Times New Roman" w:hAnsi="Times New Roman" w:cs="Times New Roman"/>
          <w:color w:val="212121"/>
          <w:sz w:val="28"/>
          <w:szCs w:val="28"/>
        </w:rPr>
        <w:t>Создать условия для формирования навыков культурного поведения.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Ход мероприятия</w:t>
      </w:r>
    </w:p>
    <w:p w:rsidR="006078C5" w:rsidRDefault="006078C5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Ведущий </w:t>
      </w:r>
      <w:r w:rsidR="00B107DD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: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«Добрый день! Здравствуйте! » Что особенного мы друг другу сказали?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Просто «Здравствуйте», больше ведь мы ничего не сказали.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Отчего же на капельку счастья прибавилось в мире?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Отчего же радостней сделалась жизнь?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и мы скажем, друг другу: «Здравствуйте! »</w:t>
      </w:r>
    </w:p>
    <w:p w:rsidR="00B107DD" w:rsidRDefault="00B107DD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2619F" w:rsidRDefault="00B107DD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</w:t>
      </w:r>
      <w:r w:rsidR="0032619F">
        <w:rPr>
          <w:b/>
          <w:bCs/>
          <w:color w:val="000000"/>
          <w:sz w:val="27"/>
          <w:szCs w:val="27"/>
        </w:rPr>
        <w:t>: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народов – столько приветствий! А знаете ли вы, как здороваются люди других стран? (ответы)</w:t>
      </w:r>
    </w:p>
    <w:p w:rsidR="009A0A1C" w:rsidRDefault="009A0A1C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A0A1C" w:rsidRPr="009A0A1C" w:rsidRDefault="009A0A1C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ВИДЕО ПОКАЗ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Отсюда следует сделать вывод, что у большинства народов словесное приветствие сопровождается каким - либо жестом или целым рядом движений.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во всех приветствиях показать свое дружелюбное отношение друг к другу!</w:t>
      </w:r>
    </w:p>
    <w:p w:rsidR="004A2136" w:rsidRDefault="004A2136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 2: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107DD">
        <w:rPr>
          <w:b/>
          <w:color w:val="000000"/>
          <w:sz w:val="27"/>
          <w:szCs w:val="27"/>
        </w:rPr>
        <w:t xml:space="preserve">Приветствие </w:t>
      </w:r>
      <w:r>
        <w:rPr>
          <w:color w:val="000000"/>
          <w:sz w:val="27"/>
          <w:szCs w:val="27"/>
        </w:rPr>
        <w:t>— важная часть человеческого общения. Каждый уважающий себя человек, встречаясь с кем-либо, в первую очередь, здоровается. Мы ежедневно общаемся с родными, с новыми знакомыми, со случайными встречными, с коллегами, продавцами, учителями, мамами, врачами и начинаем свой разговор с приветствия. Это элементарная вежливость и норма этикета.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Приветствие – первое правило этикета»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Приветствия могут быть не только речевыми. Из рыцарских времен пришел обычай приветствовать друг друга, снимая шляпу. Переступив </w:t>
      </w:r>
      <w:proofErr w:type="gramStart"/>
      <w:r>
        <w:rPr>
          <w:color w:val="000000"/>
          <w:sz w:val="27"/>
          <w:szCs w:val="27"/>
        </w:rPr>
        <w:t>порог дома, странствующий рыцарь снимал</w:t>
      </w:r>
      <w:proofErr w:type="gramEnd"/>
      <w:r>
        <w:rPr>
          <w:color w:val="000000"/>
          <w:sz w:val="27"/>
          <w:szCs w:val="27"/>
        </w:rPr>
        <w:t xml:space="preserve"> свой шлем. «Я тебя не опасаюсь, - говорил он этим жестом хозяину,- видишь, голова моя открыта, я тебе доверяю!». Часто приветствие сопровождается кивком головы, поднятием руки, рукопожатием.</w:t>
      </w:r>
    </w:p>
    <w:p w:rsidR="00E86C75" w:rsidRDefault="00E86C75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2E1542">
        <w:rPr>
          <w:b/>
          <w:iCs/>
          <w:color w:val="000000"/>
          <w:sz w:val="27"/>
          <w:szCs w:val="27"/>
        </w:rPr>
        <w:t>Рукопожатие</w:t>
      </w:r>
      <w:r w:rsidRPr="002E1542"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традиционный, символический жест. Смысл древнего обычая подавать правую руку для приветствия - показать, что в ней нет оружия, человек пришел с миром и его опасаться не нужно.</w:t>
      </w:r>
    </w:p>
    <w:p w:rsidR="00E86C75" w:rsidRDefault="00E86C75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все времена считалось: не поздороваться с человеком – невежливо, а не ответить на приветствие, значит нанести настоящую обиду. Раньше из-за этого вызывали на дуэль, скрещивали шпаги.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Мужчина должен рассматривать как знак особого уважения к нему, если женщина первой поприветствовала его.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встречаются супружеские пары, то сначала женщины здороваются друг с другом, затем мужчины приветствуют женщин, и лишь после этого мужчины приветствуют друг друга.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Произнося слова приветствия, мы слегка улыбаемся, ведь, когда человек видит улыбку на вашем лице, он и вас примет более радушно. При приветствии друга на вашем лице, естественно, более открытая улыбка.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Смотрите в глаза человеку, с которым здороваетесь.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вошли в помещение, то вы первым здороваетесь с присутствующими людьми.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гостях, зайдя в комнату, вы сначала здороваетесь с женщинами, затем с мужчинами, приоритет отдаёте хозяйке дома.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встречаются ровесники или люди, равные по положению, то первой может поздороваться и женщина.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ритуал вставания при приветствии. Положено, чтобы младшие вставали, когда здороваются со старшими. Вежливые мужчины также встают, приветствуя женщин. Если приветствуют друг друга две женщины, они могут не встава</w:t>
      </w:r>
      <w:r w:rsidR="002E1542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ь. Встав для приветствия, садимся только тогда, когда сел старший человек или женщина.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здоровается с классом, дети слово «</w:t>
      </w:r>
      <w:r>
        <w:rPr>
          <w:i/>
          <w:iCs/>
          <w:color w:val="000000"/>
          <w:sz w:val="27"/>
          <w:szCs w:val="27"/>
        </w:rPr>
        <w:t>здравствуйте</w:t>
      </w:r>
      <w:r>
        <w:rPr>
          <w:color w:val="000000"/>
          <w:sz w:val="27"/>
          <w:szCs w:val="27"/>
        </w:rPr>
        <w:t>» хором не произносят, а в ответ на приветствие встают.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правила «</w:t>
      </w:r>
      <w:r>
        <w:rPr>
          <w:i/>
          <w:iCs/>
          <w:color w:val="000000"/>
          <w:sz w:val="27"/>
          <w:szCs w:val="27"/>
        </w:rPr>
        <w:t>готов к уроку</w:t>
      </w:r>
      <w:r>
        <w:rPr>
          <w:color w:val="000000"/>
          <w:sz w:val="27"/>
          <w:szCs w:val="27"/>
        </w:rPr>
        <w:t>», когда дети стоят у своих парт, и обозначает приветствие.</w:t>
      </w:r>
    </w:p>
    <w:p w:rsidR="0032619F" w:rsidRDefault="0032619F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военных принята развёрнутая форма приветствия: «</w:t>
      </w:r>
      <w:r>
        <w:rPr>
          <w:i/>
          <w:iCs/>
          <w:color w:val="000000"/>
          <w:sz w:val="27"/>
          <w:szCs w:val="27"/>
        </w:rPr>
        <w:t>Здравия желаю!</w:t>
      </w:r>
      <w:r>
        <w:rPr>
          <w:color w:val="000000"/>
          <w:sz w:val="27"/>
          <w:szCs w:val="27"/>
        </w:rPr>
        <w:t>» Военные люди при встрече друг другу отдают честь, согласно уставу</w:t>
      </w:r>
    </w:p>
    <w:p w:rsidR="009A0A1C" w:rsidRDefault="009A0A1C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FF17BD" w:rsidRDefault="00FF17BD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FF17BD" w:rsidRDefault="00FF17BD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FF17BD" w:rsidRDefault="00FF17BD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FF17BD" w:rsidRDefault="00FF17BD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FF17BD" w:rsidRDefault="00FF17BD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FF17BD" w:rsidRDefault="009A1B0E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1:</w:t>
      </w:r>
    </w:p>
    <w:p w:rsidR="00FF17BD" w:rsidRPr="00FF17BD" w:rsidRDefault="00FF17BD" w:rsidP="006D6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А теперь мы с Вами проведем игру. Вам предоставлены конверты с частями пословиц, Ваша задача совместить части и собрать пословицу</w:t>
      </w:r>
    </w:p>
    <w:p w:rsidR="002E1542" w:rsidRDefault="002E1542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Собери пословицу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добрый привет добрый и ответ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Поклонишься - голова не отломится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привет и кошке люб. 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  <w:shd w:val="clear" w:color="auto" w:fill="FEFEFE"/>
        </w:rPr>
        <w:t>Без</w:t>
      </w:r>
      <w:proofErr w:type="gramEnd"/>
      <w:r>
        <w:rPr>
          <w:color w:val="000000"/>
          <w:sz w:val="27"/>
          <w:szCs w:val="27"/>
          <w:shd w:val="clear" w:color="auto" w:fill="FEFEFE"/>
        </w:rPr>
        <w:t xml:space="preserve"> привету, нет ответу.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Когда тебе передают привет, чаще всего, просто хотят о себе напомнить. 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Приветствуй себя, и тебе ответит приветствием весь мир. 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Обмениваться рукопожатиями со сжатыми кулаками невозможно.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Приветствие — это, способ показать 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уважение</w:t>
        </w:r>
      </w:hyperlink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 </w:t>
      </w:r>
      <w:hyperlink r:id="rId7" w:history="1">
        <w:r>
          <w:rPr>
            <w:rStyle w:val="a4"/>
            <w:color w:val="0066FF"/>
            <w:sz w:val="27"/>
            <w:szCs w:val="27"/>
            <w:u w:val="none"/>
          </w:rPr>
          <w:t>человек</w:t>
        </w:r>
      </w:hyperlink>
      <w:r>
        <w:rPr>
          <w:color w:val="000000"/>
          <w:sz w:val="27"/>
          <w:szCs w:val="27"/>
        </w:rPr>
        <w:t>у.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будь в людях </w:t>
      </w:r>
      <w:proofErr w:type="gramStart"/>
      <w:r>
        <w:rPr>
          <w:color w:val="000000"/>
          <w:sz w:val="27"/>
          <w:szCs w:val="27"/>
        </w:rPr>
        <w:t>приметлив</w:t>
      </w:r>
      <w:proofErr w:type="gramEnd"/>
      <w:r>
        <w:rPr>
          <w:color w:val="000000"/>
          <w:sz w:val="27"/>
          <w:szCs w:val="27"/>
        </w:rPr>
        <w:t>, а будь у себя приветлив. 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дорог обед, дорог привет.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Немудрен привет, а сердца покоряет</w:t>
      </w:r>
    </w:p>
    <w:p w:rsidR="0032619F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привету и ответ, по заслугам почет.</w:t>
      </w:r>
    </w:p>
    <w:p w:rsidR="0032619F" w:rsidRPr="009A0A1C" w:rsidRDefault="0032619F" w:rsidP="00326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Приветливое слово гнев побеждает.</w:t>
      </w:r>
    </w:p>
    <w:p w:rsidR="009A0A1C" w:rsidRDefault="009A0A1C" w:rsidP="009A0A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b/>
          <w:bCs/>
          <w:color w:val="212121"/>
          <w:sz w:val="28"/>
        </w:rPr>
        <w:t>«Знаешь ли ты правила этикета?»</w:t>
      </w: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Ведущий</w:t>
      </w:r>
      <w:r w:rsidR="002E154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1</w:t>
      </w:r>
      <w:r w:rsidRPr="009A0A1C">
        <w:rPr>
          <w:rFonts w:ascii="Helvetica" w:eastAsia="Times New Roman" w:hAnsi="Helvetica" w:cs="Helvetica"/>
          <w:color w:val="212121"/>
          <w:sz w:val="28"/>
          <w:szCs w:val="28"/>
        </w:rPr>
        <w:t>: </w:t>
      </w:r>
      <w:r w:rsidRPr="009A0A1C">
        <w:rPr>
          <w:rFonts w:ascii="Times New Roman" w:eastAsia="Times New Roman" w:hAnsi="Times New Roman" w:cs="Times New Roman"/>
          <w:color w:val="222222"/>
          <w:sz w:val="28"/>
          <w:szCs w:val="28"/>
        </w:rPr>
        <w:t>А теперь, я предлагаю вам в игровой форме проверить свои знания. Ваша задача ответить на вопрос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0A1C" w:rsidRPr="009A0A1C" w:rsidRDefault="009A0A1C" w:rsidP="009A0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1.</w:t>
      </w:r>
      <w:r w:rsidRPr="009A0A1C">
        <w:rPr>
          <w:rFonts w:ascii="Times New Roman" w:eastAsia="Times New Roman" w:hAnsi="Times New Roman" w:cs="Times New Roman"/>
          <w:color w:val="222222"/>
          <w:sz w:val="28"/>
          <w:szCs w:val="28"/>
        </w:rPr>
        <w:t>Кто первым здоровается при входе в помещение? </w:t>
      </w: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i/>
          <w:iCs/>
          <w:color w:val="222222"/>
          <w:sz w:val="28"/>
        </w:rPr>
        <w:t>Первым всегда здоровается входящий, незави</w:t>
      </w:r>
      <w:r w:rsidRPr="009A0A1C">
        <w:rPr>
          <w:rFonts w:ascii="Times New Roman" w:eastAsia="Times New Roman" w:hAnsi="Times New Roman" w:cs="Times New Roman"/>
          <w:i/>
          <w:iCs/>
          <w:color w:val="222222"/>
          <w:sz w:val="28"/>
        </w:rPr>
        <w:softHyphen/>
        <w:t>симо от пола и возраста.</w:t>
      </w:r>
    </w:p>
    <w:p w:rsidR="009A0A1C" w:rsidRDefault="009A0A1C" w:rsidP="009A0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b/>
          <w:bCs/>
          <w:color w:val="222222"/>
          <w:sz w:val="28"/>
        </w:rPr>
        <w:t>2.</w:t>
      </w:r>
      <w:r w:rsidRPr="009A0A1C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Кого кому представляют? </w:t>
      </w: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i/>
          <w:iCs/>
          <w:color w:val="222222"/>
          <w:sz w:val="28"/>
        </w:rPr>
        <w:t xml:space="preserve"> Младшего — </w:t>
      </w:r>
      <w:proofErr w:type="gramStart"/>
      <w:r w:rsidRPr="009A0A1C">
        <w:rPr>
          <w:rFonts w:ascii="Times New Roman" w:eastAsia="Times New Roman" w:hAnsi="Times New Roman" w:cs="Times New Roman"/>
          <w:i/>
          <w:iCs/>
          <w:color w:val="222222"/>
          <w:sz w:val="28"/>
        </w:rPr>
        <w:t>старшему</w:t>
      </w:r>
      <w:proofErr w:type="gramEnd"/>
      <w:r w:rsidRPr="009A0A1C">
        <w:rPr>
          <w:rFonts w:ascii="Times New Roman" w:eastAsia="Times New Roman" w:hAnsi="Times New Roman" w:cs="Times New Roman"/>
          <w:i/>
          <w:iCs/>
          <w:color w:val="222222"/>
          <w:sz w:val="28"/>
        </w:rPr>
        <w:t>,  мужчину — женщине, менее известного — более известному</w:t>
      </w:r>
      <w:r w:rsidRPr="009A0A1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A0A1C" w:rsidRDefault="009A0A1C" w:rsidP="009A0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b/>
          <w:bCs/>
          <w:color w:val="222222"/>
          <w:sz w:val="28"/>
        </w:rPr>
        <w:t>3.</w:t>
      </w:r>
      <w:r w:rsidRPr="009A0A1C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Кто должен здороваться первым: стоящий или проходящий? </w:t>
      </w:r>
    </w:p>
    <w:p w:rsidR="009A0A1C" w:rsidRDefault="009A0A1C" w:rsidP="009A0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</w:rPr>
      </w:pPr>
      <w:r w:rsidRPr="009A0A1C">
        <w:rPr>
          <w:rFonts w:ascii="Times New Roman" w:eastAsia="Times New Roman" w:hAnsi="Times New Roman" w:cs="Times New Roman"/>
          <w:i/>
          <w:iCs/>
          <w:color w:val="222222"/>
          <w:sz w:val="28"/>
        </w:rPr>
        <w:t> Проходящий.</w:t>
      </w: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b/>
          <w:bCs/>
          <w:color w:val="222222"/>
          <w:sz w:val="28"/>
        </w:rPr>
        <w:t>4.</w:t>
      </w:r>
      <w:r w:rsidRPr="009A0A1C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Какие существуют варианты ответных реплик по поводу состоявшегося знакомства? </w:t>
      </w: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i/>
          <w:iCs/>
          <w:color w:val="222222"/>
          <w:sz w:val="28"/>
        </w:rPr>
        <w:t> Очень приятно! Очень рад! Мне приятно, что мы с Вами познакомились! и т.д.</w:t>
      </w: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>5</w:t>
      </w:r>
      <w:r w:rsidRPr="009A0A1C">
        <w:rPr>
          <w:rFonts w:ascii="Times New Roman" w:eastAsia="Times New Roman" w:hAnsi="Times New Roman" w:cs="Times New Roman"/>
          <w:b/>
          <w:bCs/>
          <w:color w:val="212121"/>
          <w:sz w:val="28"/>
        </w:rPr>
        <w:t>.</w:t>
      </w:r>
      <w:r w:rsidRPr="009A0A1C">
        <w:rPr>
          <w:rFonts w:ascii="Times New Roman" w:eastAsia="Times New Roman" w:hAnsi="Times New Roman" w:cs="Times New Roman"/>
          <w:color w:val="212121"/>
          <w:sz w:val="28"/>
          <w:szCs w:val="28"/>
        </w:rPr>
        <w:t> С какого слова звонящий должен начинать телефонный разговор?</w:t>
      </w: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9A0A1C">
        <w:rPr>
          <w:rFonts w:ascii="Times New Roman" w:eastAsia="Times New Roman" w:hAnsi="Times New Roman" w:cs="Times New Roman"/>
          <w:i/>
          <w:iCs/>
          <w:color w:val="212121"/>
          <w:sz w:val="28"/>
        </w:rPr>
        <w:t>Со слова «Здравствуйте!»</w:t>
      </w:r>
    </w:p>
    <w:p w:rsidR="009A0A1C" w:rsidRDefault="009A0A1C" w:rsidP="009A0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B107DD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>6</w:t>
      </w:r>
      <w:r w:rsidRPr="009A0A1C">
        <w:rPr>
          <w:rFonts w:ascii="Times New Roman" w:eastAsia="Times New Roman" w:hAnsi="Times New Roman" w:cs="Times New Roman"/>
          <w:b/>
          <w:bCs/>
          <w:color w:val="212121"/>
          <w:sz w:val="28"/>
        </w:rPr>
        <w:t>.</w:t>
      </w:r>
      <w:r w:rsidRPr="009A0A1C">
        <w:rPr>
          <w:rFonts w:ascii="Times New Roman" w:eastAsia="Times New Roman" w:hAnsi="Times New Roman" w:cs="Times New Roman"/>
          <w:color w:val="212121"/>
          <w:sz w:val="28"/>
          <w:szCs w:val="28"/>
        </w:rPr>
        <w:t> Кто должен здороваться первым: старший по возрасту или младший?</w:t>
      </w:r>
    </w:p>
    <w:p w:rsidR="009A0A1C" w:rsidRPr="009A0A1C" w:rsidRDefault="009A0A1C" w:rsidP="009A0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0A1C">
        <w:rPr>
          <w:rFonts w:ascii="Times New Roman" w:eastAsia="Times New Roman" w:hAnsi="Times New Roman" w:cs="Times New Roman"/>
          <w:i/>
          <w:iCs/>
          <w:color w:val="212121"/>
          <w:sz w:val="28"/>
        </w:rPr>
        <w:t> Младший</w:t>
      </w:r>
    </w:p>
    <w:p w:rsidR="009A0A1C" w:rsidRDefault="009A0A1C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  <w:shd w:val="clear" w:color="auto" w:fill="FFFFFF"/>
        </w:rPr>
      </w:pPr>
    </w:p>
    <w:p w:rsidR="002E1542" w:rsidRDefault="002E1542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  <w:shd w:val="clear" w:color="auto" w:fill="FFFFFF"/>
        </w:rPr>
      </w:pPr>
    </w:p>
    <w:p w:rsidR="002E1542" w:rsidRDefault="002E1542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  <w:shd w:val="clear" w:color="auto" w:fill="FFFFFF"/>
        </w:rPr>
      </w:pPr>
    </w:p>
    <w:p w:rsidR="00B107DD" w:rsidRDefault="00B107DD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  <w:shd w:val="clear" w:color="auto" w:fill="FFFFFF"/>
        </w:rPr>
      </w:pPr>
      <w:r>
        <w:rPr>
          <w:b/>
          <w:iCs/>
          <w:color w:val="000000"/>
          <w:sz w:val="27"/>
          <w:szCs w:val="27"/>
          <w:shd w:val="clear" w:color="auto" w:fill="FFFFFF"/>
        </w:rPr>
        <w:t>Ведущий</w:t>
      </w:r>
      <w:proofErr w:type="gramStart"/>
      <w:r w:rsidR="002E1542">
        <w:rPr>
          <w:b/>
          <w:iCs/>
          <w:color w:val="000000"/>
          <w:sz w:val="27"/>
          <w:szCs w:val="27"/>
          <w:shd w:val="clear" w:color="auto" w:fill="FFFFFF"/>
        </w:rPr>
        <w:t>2</w:t>
      </w:r>
      <w:proofErr w:type="gramEnd"/>
      <w:r>
        <w:rPr>
          <w:b/>
          <w:iCs/>
          <w:color w:val="000000"/>
          <w:sz w:val="27"/>
          <w:szCs w:val="27"/>
          <w:shd w:val="clear" w:color="auto" w:fill="FFFFFF"/>
        </w:rPr>
        <w:t xml:space="preserve">: </w:t>
      </w:r>
    </w:p>
    <w:p w:rsidR="00B107DD" w:rsidRDefault="00B107DD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  <w:shd w:val="clear" w:color="auto" w:fill="FFFFFF"/>
        </w:rPr>
      </w:pPr>
      <w:r>
        <w:rPr>
          <w:iCs/>
          <w:color w:val="000000"/>
          <w:sz w:val="27"/>
          <w:szCs w:val="27"/>
          <w:shd w:val="clear" w:color="auto" w:fill="FFFFFF"/>
        </w:rPr>
        <w:t>Мы Вам покажем пример приветствия, далее Вы просмотрите видео с приветствиями и попробуете подготовить от каждой команды одно приветствие, в котором будет не менее пяти элементов.</w:t>
      </w:r>
    </w:p>
    <w:p w:rsidR="002E1542" w:rsidRDefault="002E1542" w:rsidP="00B107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B107DD" w:rsidRPr="009A0A1C" w:rsidRDefault="00FA12C0" w:rsidP="00B107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ВИДЕОФИЛЬМ</w:t>
      </w:r>
    </w:p>
    <w:p w:rsidR="00B107DD" w:rsidRPr="00B107DD" w:rsidRDefault="00B107DD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  <w:shd w:val="clear" w:color="auto" w:fill="FFFFFF"/>
        </w:rPr>
      </w:pPr>
    </w:p>
    <w:p w:rsidR="009A0A1C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  <w:r w:rsidRPr="009A0A1C">
        <w:rPr>
          <w:b/>
          <w:iCs/>
          <w:color w:val="000000"/>
          <w:sz w:val="27"/>
          <w:szCs w:val="27"/>
          <w:shd w:val="clear" w:color="auto" w:fill="FFFFFF"/>
        </w:rPr>
        <w:t>Ведущий:</w:t>
      </w:r>
      <w:r>
        <w:rPr>
          <w:color w:val="000000"/>
          <w:sz w:val="27"/>
          <w:szCs w:val="27"/>
          <w:shd w:val="clear" w:color="auto" w:fill="FFFFFF"/>
        </w:rPr>
        <w:t>  У меня есть игра для вас. Вам необходимо закончить предложения громко, звонко, весело и дружно.</w:t>
      </w:r>
      <w:r>
        <w:rPr>
          <w:color w:val="000000"/>
          <w:sz w:val="27"/>
          <w:szCs w:val="27"/>
        </w:rPr>
        <w:br/>
      </w:r>
    </w:p>
    <w:p w:rsidR="00B107DD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Игра «Привет»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Когда встречаем мы рассвет,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говорим ему... ПРИВЕТ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улыбкой солнце дарит свет,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Нам посылает свой…ПРИВЕТ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ри встрече через много лет,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 крикните друзьям…ПРИВЕТ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улыбнуться вам в ответ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слова доброго…ПРИВЕТ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вы запомните совет: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Дарите всем друзьям…ПРИВЕТ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авайте дружно все в ответ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Друг друга скажем мы…ПРИВЕТ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 хорошо справились с этой игрой. Вы отвечали дружно и весело, молодцы.</w:t>
      </w:r>
      <w:r>
        <w:rPr>
          <w:color w:val="000000"/>
          <w:sz w:val="27"/>
          <w:szCs w:val="27"/>
        </w:rPr>
        <w:br/>
      </w:r>
    </w:p>
    <w:p w:rsidR="0032619F" w:rsidRPr="00B107DD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107DD">
        <w:rPr>
          <w:b/>
          <w:iCs/>
          <w:color w:val="000000"/>
          <w:sz w:val="27"/>
          <w:szCs w:val="27"/>
          <w:shd w:val="clear" w:color="auto" w:fill="FFFFFF"/>
        </w:rPr>
        <w:t>Ведущий:</w:t>
      </w:r>
      <w:r w:rsidRPr="00B107DD">
        <w:rPr>
          <w:b/>
          <w:color w:val="000000"/>
          <w:sz w:val="27"/>
          <w:szCs w:val="27"/>
          <w:shd w:val="clear" w:color="auto" w:fill="FFFFFF"/>
        </w:rPr>
        <w:t> </w:t>
      </w:r>
    </w:p>
    <w:p w:rsidR="0032619F" w:rsidRDefault="0032619F" w:rsidP="003261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из выше сказанного сделать вывод, что здороваться принято у всех народов. Однако формы проявления желания добра различны.</w:t>
      </w:r>
    </w:p>
    <w:p w:rsidR="006C1FEF" w:rsidRDefault="006C1FEF"/>
    <w:p w:rsidR="0063043A" w:rsidRDefault="0063043A"/>
    <w:p w:rsidR="0063043A" w:rsidRDefault="0063043A"/>
    <w:p w:rsidR="0063043A" w:rsidRDefault="0063043A"/>
    <w:p w:rsidR="0063043A" w:rsidRDefault="00FF17BD">
      <w:r>
        <w:rPr>
          <w:noProof/>
        </w:rPr>
        <w:lastRenderedPageBreak/>
        <w:drawing>
          <wp:inline distT="0" distB="0" distL="0" distR="0">
            <wp:extent cx="6330950" cy="4455319"/>
            <wp:effectExtent l="19050" t="0" r="0" b="0"/>
            <wp:docPr id="1" name="Рисунок 1" descr="C:\Users\Соцпедагог2\Desktop\Общие правила привет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педагог2\Desktop\Общие правила приветств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3A" w:rsidRDefault="0063043A"/>
    <w:p w:rsidR="0063043A" w:rsidRDefault="0063043A"/>
    <w:p w:rsidR="0063043A" w:rsidRDefault="0063043A" w:rsidP="006304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63043A" w:rsidRDefault="0063043A" w:rsidP="006304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63043A" w:rsidRDefault="0063043A" w:rsidP="006304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63043A" w:rsidRDefault="0063043A" w:rsidP="006304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63043A" w:rsidRDefault="0063043A" w:rsidP="006304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63043A" w:rsidRDefault="0063043A" w:rsidP="006304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63043A" w:rsidRDefault="0063043A" w:rsidP="006304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sectPr w:rsidR="0063043A" w:rsidSect="0063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2C3"/>
    <w:multiLevelType w:val="multilevel"/>
    <w:tmpl w:val="45C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B043DF"/>
    <w:multiLevelType w:val="multilevel"/>
    <w:tmpl w:val="2120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9252C"/>
    <w:multiLevelType w:val="multilevel"/>
    <w:tmpl w:val="CE6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1A88"/>
    <w:multiLevelType w:val="multilevel"/>
    <w:tmpl w:val="F380F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619F"/>
    <w:rsid w:val="000F084D"/>
    <w:rsid w:val="002E1542"/>
    <w:rsid w:val="0032619F"/>
    <w:rsid w:val="004A2136"/>
    <w:rsid w:val="006078C5"/>
    <w:rsid w:val="0063043A"/>
    <w:rsid w:val="006504CF"/>
    <w:rsid w:val="006C1FEF"/>
    <w:rsid w:val="006D6FFC"/>
    <w:rsid w:val="009A0A1C"/>
    <w:rsid w:val="009A1B0E"/>
    <w:rsid w:val="00B107DD"/>
    <w:rsid w:val="00D40DE3"/>
    <w:rsid w:val="00DF7FAC"/>
    <w:rsid w:val="00E86C75"/>
    <w:rsid w:val="00FA12C0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619F"/>
    <w:rPr>
      <w:color w:val="0000FF"/>
      <w:u w:val="single"/>
    </w:rPr>
  </w:style>
  <w:style w:type="character" w:styleId="a5">
    <w:name w:val="Strong"/>
    <w:basedOn w:val="a0"/>
    <w:uiPriority w:val="22"/>
    <w:qFormat/>
    <w:rsid w:val="0032619F"/>
    <w:rPr>
      <w:b/>
      <w:bCs/>
    </w:rPr>
  </w:style>
  <w:style w:type="character" w:styleId="a6">
    <w:name w:val="Emphasis"/>
    <w:basedOn w:val="a0"/>
    <w:uiPriority w:val="20"/>
    <w:qFormat/>
    <w:rsid w:val="009A0A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citaty.info%2Ftema%2Fchelovek-ly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citaty.info%2Ftema%2Fuvazhe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Соцпедагог2</dc:creator>
  <cp:keywords/>
  <dc:description/>
  <cp:lastModifiedBy>Коновалова</cp:lastModifiedBy>
  <cp:revision>6</cp:revision>
  <cp:lastPrinted>2021-01-27T11:47:00Z</cp:lastPrinted>
  <dcterms:created xsi:type="dcterms:W3CDTF">2021-01-26T07:46:00Z</dcterms:created>
  <dcterms:modified xsi:type="dcterms:W3CDTF">2021-04-27T12:24:00Z</dcterms:modified>
</cp:coreProperties>
</file>